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7C" w:rsidRDefault="009F1A7C" w:rsidP="00BD653E">
      <w:pPr>
        <w:rPr>
          <w:rFonts w:asciiTheme="majorHAnsi" w:hAnsiTheme="majorHAnsi"/>
          <w:color w:val="000000"/>
          <w:sz w:val="24"/>
          <w:szCs w:val="24"/>
          <w:shd w:val="clear" w:color="auto" w:fill="FFFFFF"/>
        </w:rPr>
      </w:pPr>
      <w:r w:rsidRPr="009F1A7C">
        <w:rPr>
          <w:rFonts w:asciiTheme="majorHAnsi" w:hAnsiTheme="majorHAnsi"/>
          <w:color w:val="000000"/>
          <w:sz w:val="24"/>
          <w:szCs w:val="24"/>
          <w:shd w:val="clear" w:color="auto" w:fill="FFFFFF"/>
        </w:rPr>
        <w:t>Millions of children work to help their families in ways that are neither harmful nor exploitative. However, UNICEF estimates that around 150 million children aged 5-14 in dev</w:t>
      </w:r>
      <w:r>
        <w:rPr>
          <w:rFonts w:asciiTheme="majorHAnsi" w:hAnsiTheme="majorHAnsi"/>
          <w:color w:val="000000"/>
          <w:sz w:val="24"/>
          <w:szCs w:val="24"/>
          <w:shd w:val="clear" w:color="auto" w:fill="FFFFFF"/>
        </w:rPr>
        <w:t>eloping countries, about 16 per</w:t>
      </w:r>
      <w:r w:rsidRPr="009F1A7C">
        <w:rPr>
          <w:rFonts w:asciiTheme="majorHAnsi" w:hAnsiTheme="majorHAnsi"/>
          <w:color w:val="000000"/>
          <w:sz w:val="24"/>
          <w:szCs w:val="24"/>
          <w:shd w:val="clear" w:color="auto" w:fill="FFFFFF"/>
        </w:rPr>
        <w:t>cent of all children in this age group, are involved in child labor</w:t>
      </w:r>
      <w:r>
        <w:rPr>
          <w:rFonts w:asciiTheme="majorHAnsi" w:hAnsiTheme="majorHAnsi"/>
          <w:color w:val="000000"/>
          <w:sz w:val="24"/>
          <w:szCs w:val="24"/>
          <w:shd w:val="clear" w:color="auto" w:fill="FFFFFF"/>
        </w:rPr>
        <w:t>.  The International Labor Organization</w:t>
      </w:r>
      <w:r w:rsidRPr="009F1A7C">
        <w:rPr>
          <w:rFonts w:asciiTheme="majorHAnsi" w:hAnsiTheme="majorHAnsi"/>
          <w:color w:val="000000"/>
          <w:sz w:val="24"/>
          <w:szCs w:val="24"/>
          <w:shd w:val="clear" w:color="auto" w:fill="FFFFFF"/>
        </w:rPr>
        <w:t xml:space="preserve"> estimates that throughout the world, around 215 million children under 18 works, many full-time. In Sub Saharan African 1 in 4 children aged 5-17 work, compared to 1 in 8 in Asia Pacific and 1 in 10 in Latin America. Although aggregate numbers suggest that more boys than girls are involved in child labor, many of the types of work girls are involved in are invisible. It is estimated that roughly 90 per cent of children involved in domestic labor are girls. </w:t>
      </w:r>
      <w:r>
        <w:rPr>
          <w:rFonts w:asciiTheme="majorHAnsi" w:hAnsiTheme="majorHAnsi"/>
          <w:color w:val="000000"/>
          <w:sz w:val="24"/>
          <w:szCs w:val="24"/>
          <w:shd w:val="clear" w:color="auto" w:fill="FFFFFF"/>
        </w:rPr>
        <w:t xml:space="preserve"> </w:t>
      </w:r>
      <w:r w:rsidRPr="009F1A7C">
        <w:rPr>
          <w:rFonts w:asciiTheme="majorHAnsi" w:hAnsiTheme="majorHAnsi"/>
          <w:color w:val="000000"/>
          <w:sz w:val="24"/>
          <w:szCs w:val="24"/>
          <w:shd w:val="clear" w:color="auto" w:fill="FFFFFF"/>
        </w:rPr>
        <w:t xml:space="preserve"> Even though the prevalence of child labor has been falling in recent years everywhere apart from Sub Saharan Africa where it is actually increasing with regard to children aged 5-14, it continues to harm the physical and mental development of children and adolescents and interfere with their education </w:t>
      </w:r>
    </w:p>
    <w:p w:rsidR="00B12095" w:rsidRPr="009F1A7C" w:rsidRDefault="00D22782" w:rsidP="00BD653E">
      <w:pPr>
        <w:rPr>
          <w:rFonts w:asciiTheme="majorHAnsi" w:hAnsiTheme="majorHAnsi"/>
          <w:sz w:val="24"/>
          <w:szCs w:val="24"/>
        </w:rPr>
      </w:pPr>
      <w:r w:rsidRPr="00D22782">
        <w:rPr>
          <w:rFonts w:asciiTheme="majorHAnsi" w:hAnsiTheme="majorHAnsi"/>
          <w:noProof/>
          <w:color w:val="000000"/>
          <w:sz w:val="24"/>
          <w:szCs w:val="24"/>
        </w:rPr>
        <w:pict>
          <v:shapetype id="_x0000_t202" coordsize="21600,21600" o:spt="202" path="m,l,21600r21600,l21600,xe">
            <v:stroke joinstyle="miter"/>
            <v:path gradientshapeok="t" o:connecttype="rect"/>
          </v:shapetype>
          <v:shape id="_x0000_s1026" type="#_x0000_t202" style="position:absolute;margin-left:375pt;margin-top:71.3pt;width:345.75pt;height:69pt;z-index:251658240">
            <v:textbox>
              <w:txbxContent>
                <w:p w:rsidR="0046693F" w:rsidRDefault="0046693F">
                  <w:pPr>
                    <w:rPr>
                      <w:rFonts w:ascii="Elephant" w:hAnsi="Elephant"/>
                      <w:sz w:val="44"/>
                      <w:szCs w:val="44"/>
                    </w:rPr>
                  </w:pPr>
                  <w:r w:rsidRPr="0046693F">
                    <w:rPr>
                      <w:rFonts w:ascii="Elephant" w:hAnsi="Elephant"/>
                      <w:sz w:val="44"/>
                      <w:szCs w:val="44"/>
                    </w:rPr>
                    <w:t>Global Child Labor Violations</w:t>
                  </w:r>
                </w:p>
                <w:p w:rsidR="00191D45" w:rsidRDefault="00191D45">
                  <w:pPr>
                    <w:rPr>
                      <w:rFonts w:ascii="Elephant" w:hAnsi="Elephant"/>
                      <w:sz w:val="32"/>
                      <w:szCs w:val="32"/>
                    </w:rPr>
                  </w:pPr>
                  <w:r w:rsidRPr="00191D45">
                    <w:rPr>
                      <w:rFonts w:ascii="Elephant" w:hAnsi="Elephant"/>
                      <w:sz w:val="32"/>
                      <w:szCs w:val="32"/>
                    </w:rPr>
                    <w:t>Placard J</w:t>
                  </w:r>
                </w:p>
                <w:p w:rsidR="00191D45" w:rsidRDefault="00191D45">
                  <w:pPr>
                    <w:rPr>
                      <w:rFonts w:ascii="Elephant" w:hAnsi="Elephant"/>
                      <w:sz w:val="32"/>
                      <w:szCs w:val="32"/>
                    </w:rPr>
                  </w:pPr>
                </w:p>
                <w:p w:rsidR="00191D45" w:rsidRDefault="00191D45">
                  <w:pPr>
                    <w:rPr>
                      <w:rFonts w:ascii="Elephant" w:hAnsi="Elephant"/>
                      <w:sz w:val="32"/>
                      <w:szCs w:val="32"/>
                    </w:rPr>
                  </w:pPr>
                </w:p>
                <w:p w:rsidR="00191D45" w:rsidRPr="00191D45" w:rsidRDefault="00191D45">
                  <w:pPr>
                    <w:rPr>
                      <w:rFonts w:ascii="Elephant" w:hAnsi="Elephant"/>
                      <w:sz w:val="32"/>
                      <w:szCs w:val="32"/>
                    </w:rPr>
                  </w:pPr>
                </w:p>
              </w:txbxContent>
            </v:textbox>
          </v:shape>
        </w:pict>
      </w:r>
      <w:r w:rsidR="009F1A7C" w:rsidRPr="009F1A7C">
        <w:rPr>
          <w:rFonts w:asciiTheme="majorHAnsi" w:hAnsiTheme="majorHAnsi"/>
          <w:color w:val="000000"/>
          <w:sz w:val="24"/>
          <w:szCs w:val="24"/>
        </w:rPr>
        <w:br/>
      </w:r>
      <w:r w:rsidR="009F1A7C" w:rsidRPr="009F1A7C">
        <w:rPr>
          <w:rFonts w:asciiTheme="majorHAnsi" w:hAnsiTheme="majorHAnsi"/>
          <w:color w:val="000000"/>
          <w:sz w:val="24"/>
          <w:szCs w:val="24"/>
          <w:shd w:val="clear" w:color="auto" w:fill="FFFFFF"/>
        </w:rPr>
        <w:t>Child labor reinforces intergenerational cycles of poverty, undermines national economies and impedes achieving progress towards the Millennium Development Goals</w:t>
      </w:r>
      <w:r w:rsidR="009F1A7C">
        <w:rPr>
          <w:rFonts w:asciiTheme="majorHAnsi" w:hAnsiTheme="majorHAnsi"/>
          <w:color w:val="000000"/>
          <w:sz w:val="24"/>
          <w:szCs w:val="24"/>
          <w:shd w:val="clear" w:color="auto" w:fill="FFFFFF"/>
        </w:rPr>
        <w:t xml:space="preserve">.  </w:t>
      </w:r>
      <w:r w:rsidR="009F1A7C" w:rsidRPr="009F1A7C">
        <w:rPr>
          <w:rFonts w:asciiTheme="majorHAnsi" w:hAnsiTheme="majorHAnsi"/>
          <w:color w:val="000000"/>
          <w:sz w:val="24"/>
          <w:szCs w:val="24"/>
          <w:shd w:val="clear" w:color="auto" w:fill="FFFFFF"/>
        </w:rPr>
        <w:t xml:space="preserve">It is not only a cause, but also a consequence of social inequities reinforced by discrimination. Children from indigenous groups </w:t>
      </w:r>
      <w:r w:rsidR="009F1A7C">
        <w:rPr>
          <w:rFonts w:asciiTheme="majorHAnsi" w:hAnsiTheme="majorHAnsi"/>
          <w:color w:val="000000"/>
          <w:sz w:val="24"/>
          <w:szCs w:val="24"/>
          <w:shd w:val="clear" w:color="auto" w:fill="FFFFFF"/>
        </w:rPr>
        <w:t xml:space="preserve">(non-western, native born peoples) </w:t>
      </w:r>
      <w:r w:rsidR="009F1A7C" w:rsidRPr="009F1A7C">
        <w:rPr>
          <w:rFonts w:asciiTheme="majorHAnsi" w:hAnsiTheme="majorHAnsi"/>
          <w:color w:val="000000"/>
          <w:sz w:val="24"/>
          <w:szCs w:val="24"/>
          <w:shd w:val="clear" w:color="auto" w:fill="FFFFFF"/>
        </w:rPr>
        <w:t>or lower castes are more likely to drop out of school to work. Migrant children are also vulnerable to hidden and illicit labor.</w:t>
      </w:r>
    </w:p>
    <w:p w:rsidR="00B12095" w:rsidRDefault="009F1A7C" w:rsidP="00BD653E">
      <w:pPr>
        <w:rPr>
          <w:sz w:val="32"/>
          <w:szCs w:val="32"/>
          <w:u w:val="single"/>
        </w:rPr>
      </w:pPr>
      <w:r>
        <w:rPr>
          <w:noProof/>
        </w:rPr>
        <w:drawing>
          <wp:inline distT="0" distB="0" distL="0" distR="0">
            <wp:extent cx="4705350" cy="3590925"/>
            <wp:effectExtent l="19050" t="0" r="0" b="0"/>
            <wp:docPr id="1" name="Picture 1" descr="http://lh4.ggpht.com/-CFGTeaeQutg/UHw3zHHLySI/AAAAAAAAZ4k/S95WVjzCdwI/the%252520connection%252520between%252520chocolate%252520and%252520child%252520labor_thumb%25255B1%25255D.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4.ggpht.com/-CFGTeaeQutg/UHw3zHHLySI/AAAAAAAAZ4k/S95WVjzCdwI/the%252520connection%252520between%252520chocolate%252520and%252520child%252520labor_thumb%25255B1%25255D.jpg?imgmax=800"/>
                    <pic:cNvPicPr>
                      <a:picLocks noChangeAspect="1" noChangeArrowheads="1"/>
                    </pic:cNvPicPr>
                  </pic:nvPicPr>
                  <pic:blipFill>
                    <a:blip r:embed="rId4"/>
                    <a:srcRect/>
                    <a:stretch>
                      <a:fillRect/>
                    </a:stretch>
                  </pic:blipFill>
                  <pic:spPr bwMode="auto">
                    <a:xfrm>
                      <a:off x="0" y="0"/>
                      <a:ext cx="4705350" cy="3590925"/>
                    </a:xfrm>
                    <a:prstGeom prst="rect">
                      <a:avLst/>
                    </a:prstGeom>
                    <a:noFill/>
                    <a:ln w="9525">
                      <a:noFill/>
                      <a:miter lim="800000"/>
                      <a:headEnd/>
                      <a:tailEnd/>
                    </a:ln>
                  </pic:spPr>
                </pic:pic>
              </a:graphicData>
            </a:graphic>
          </wp:inline>
        </w:drawing>
      </w:r>
      <w:r>
        <w:rPr>
          <w:noProof/>
        </w:rPr>
        <w:drawing>
          <wp:inline distT="0" distB="0" distL="0" distR="0">
            <wp:extent cx="4315240" cy="2933700"/>
            <wp:effectExtent l="19050" t="0" r="9110" b="0"/>
            <wp:docPr id="4" name="Picture 4" descr="http://hs.riverdale.k12.or.us/~nicholasg09/pie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s.riverdale.k12.or.us/~nicholasg09/piechart.jpg"/>
                    <pic:cNvPicPr>
                      <a:picLocks noChangeAspect="1" noChangeArrowheads="1"/>
                    </pic:cNvPicPr>
                  </pic:nvPicPr>
                  <pic:blipFill>
                    <a:blip r:embed="rId5"/>
                    <a:srcRect/>
                    <a:stretch>
                      <a:fillRect/>
                    </a:stretch>
                  </pic:blipFill>
                  <pic:spPr bwMode="auto">
                    <a:xfrm>
                      <a:off x="0" y="0"/>
                      <a:ext cx="4314887" cy="2933460"/>
                    </a:xfrm>
                    <a:prstGeom prst="rect">
                      <a:avLst/>
                    </a:prstGeom>
                    <a:noFill/>
                    <a:ln w="9525">
                      <a:noFill/>
                      <a:miter lim="800000"/>
                      <a:headEnd/>
                      <a:tailEnd/>
                    </a:ln>
                  </pic:spPr>
                </pic:pic>
              </a:graphicData>
            </a:graphic>
          </wp:inline>
        </w:drawing>
      </w:r>
    </w:p>
    <w:p w:rsidR="009F1A7C" w:rsidRPr="00BD653E" w:rsidRDefault="009F1A7C" w:rsidP="00BD653E">
      <w:pPr>
        <w:rPr>
          <w:sz w:val="32"/>
          <w:szCs w:val="32"/>
          <w:u w:val="single"/>
        </w:rPr>
      </w:pPr>
      <w:r>
        <w:rPr>
          <w:noProof/>
        </w:rPr>
        <w:lastRenderedPageBreak/>
        <w:drawing>
          <wp:inline distT="0" distB="0" distL="0" distR="0">
            <wp:extent cx="2857500" cy="1847850"/>
            <wp:effectExtent l="19050" t="0" r="0" b="0"/>
            <wp:docPr id="13" name="Picture 13" descr="http://ts3.mm.bing.net/th?id=H.452783286694835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3.mm.bing.net/th?id=H.4527832866948358&amp;pid=15.1"/>
                    <pic:cNvPicPr>
                      <a:picLocks noChangeAspect="1" noChangeArrowheads="1"/>
                    </pic:cNvPicPr>
                  </pic:nvPicPr>
                  <pic:blipFill>
                    <a:blip r:embed="rId6"/>
                    <a:srcRect/>
                    <a:stretch>
                      <a:fillRect/>
                    </a:stretch>
                  </pic:blipFill>
                  <pic:spPr bwMode="auto">
                    <a:xfrm>
                      <a:off x="0" y="0"/>
                      <a:ext cx="2857500" cy="1847850"/>
                    </a:xfrm>
                    <a:prstGeom prst="rect">
                      <a:avLst/>
                    </a:prstGeom>
                    <a:noFill/>
                    <a:ln w="9525">
                      <a:noFill/>
                      <a:miter lim="800000"/>
                      <a:headEnd/>
                      <a:tailEnd/>
                    </a:ln>
                  </pic:spPr>
                </pic:pic>
              </a:graphicData>
            </a:graphic>
          </wp:inline>
        </w:drawing>
      </w:r>
      <w:r>
        <w:rPr>
          <w:noProof/>
        </w:rPr>
        <w:drawing>
          <wp:inline distT="0" distB="0" distL="0" distR="0">
            <wp:extent cx="5732009" cy="3209925"/>
            <wp:effectExtent l="19050" t="0" r="2041" b="0"/>
            <wp:docPr id="7" name="Picture 7" descr="https://d1zqayhc1yz6oo.cloudfront.net/ed4b5311ee8a065ebdccb9e6e6f0a8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1zqayhc1yz6oo.cloudfront.net/ed4b5311ee8a065ebdccb9e6e6f0a8bc.gif"/>
                    <pic:cNvPicPr>
                      <a:picLocks noChangeAspect="1" noChangeArrowheads="1"/>
                    </pic:cNvPicPr>
                  </pic:nvPicPr>
                  <pic:blipFill>
                    <a:blip r:embed="rId7"/>
                    <a:srcRect/>
                    <a:stretch>
                      <a:fillRect/>
                    </a:stretch>
                  </pic:blipFill>
                  <pic:spPr bwMode="auto">
                    <a:xfrm>
                      <a:off x="0" y="0"/>
                      <a:ext cx="5732009" cy="3209925"/>
                    </a:xfrm>
                    <a:prstGeom prst="rect">
                      <a:avLst/>
                    </a:prstGeom>
                    <a:noFill/>
                    <a:ln w="9525">
                      <a:noFill/>
                      <a:miter lim="800000"/>
                      <a:headEnd/>
                      <a:tailEnd/>
                    </a:ln>
                  </pic:spPr>
                </pic:pic>
              </a:graphicData>
            </a:graphic>
          </wp:inline>
        </w:drawing>
      </w:r>
      <w:r>
        <w:rPr>
          <w:noProof/>
        </w:rPr>
        <w:drawing>
          <wp:inline distT="0" distB="0" distL="0" distR="0">
            <wp:extent cx="2818086" cy="2619375"/>
            <wp:effectExtent l="19050" t="0" r="1314" b="0"/>
            <wp:docPr id="10" name="Picture 10" descr="http://filipspagnoli.files.wordpress.com/2008/07/childlabor.jpg?w=468&amp;h=435&amp;h=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ipspagnoli.files.wordpress.com/2008/07/childlabor.jpg?w=468&amp;h=435&amp;h=435"/>
                    <pic:cNvPicPr>
                      <a:picLocks noChangeAspect="1" noChangeArrowheads="1"/>
                    </pic:cNvPicPr>
                  </pic:nvPicPr>
                  <pic:blipFill>
                    <a:blip r:embed="rId8"/>
                    <a:srcRect/>
                    <a:stretch>
                      <a:fillRect/>
                    </a:stretch>
                  </pic:blipFill>
                  <pic:spPr bwMode="auto">
                    <a:xfrm>
                      <a:off x="0" y="0"/>
                      <a:ext cx="2818086" cy="2619375"/>
                    </a:xfrm>
                    <a:prstGeom prst="rect">
                      <a:avLst/>
                    </a:prstGeom>
                    <a:noFill/>
                    <a:ln w="9525">
                      <a:noFill/>
                      <a:miter lim="800000"/>
                      <a:headEnd/>
                      <a:tailEnd/>
                    </a:ln>
                  </pic:spPr>
                </pic:pic>
              </a:graphicData>
            </a:graphic>
          </wp:inline>
        </w:drawing>
      </w:r>
      <w:r w:rsidR="0046693F">
        <w:rPr>
          <w:noProof/>
        </w:rPr>
        <w:drawing>
          <wp:inline distT="0" distB="0" distL="0" distR="0">
            <wp:extent cx="2847975" cy="3502239"/>
            <wp:effectExtent l="19050" t="0" r="9525" b="0"/>
            <wp:docPr id="16" name="Picture 16" descr="http://ts2.explicit.bing.net/th?id=H.499706659536923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2.explicit.bing.net/th?id=H.4997066595369233&amp;pid=15.1"/>
                    <pic:cNvPicPr>
                      <a:picLocks noChangeAspect="1" noChangeArrowheads="1"/>
                    </pic:cNvPicPr>
                  </pic:nvPicPr>
                  <pic:blipFill>
                    <a:blip r:embed="rId9"/>
                    <a:srcRect/>
                    <a:stretch>
                      <a:fillRect/>
                    </a:stretch>
                  </pic:blipFill>
                  <pic:spPr bwMode="auto">
                    <a:xfrm>
                      <a:off x="0" y="0"/>
                      <a:ext cx="2847975" cy="3502239"/>
                    </a:xfrm>
                    <a:prstGeom prst="rect">
                      <a:avLst/>
                    </a:prstGeom>
                    <a:noFill/>
                    <a:ln w="9525">
                      <a:noFill/>
                      <a:miter lim="800000"/>
                      <a:headEnd/>
                      <a:tailEnd/>
                    </a:ln>
                  </pic:spPr>
                </pic:pic>
              </a:graphicData>
            </a:graphic>
          </wp:inline>
        </w:drawing>
      </w:r>
      <w:r w:rsidR="0046693F">
        <w:rPr>
          <w:noProof/>
        </w:rPr>
        <w:drawing>
          <wp:inline distT="0" distB="0" distL="0" distR="0">
            <wp:extent cx="1549400" cy="2324100"/>
            <wp:effectExtent l="19050" t="0" r="0" b="0"/>
            <wp:docPr id="19" name="Picture 19" descr="http://ts4.mm.bing.net/th?id=H.467308007063736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s4.mm.bing.net/th?id=H.4673080070637363&amp;pid=15.1"/>
                    <pic:cNvPicPr>
                      <a:picLocks noChangeAspect="1" noChangeArrowheads="1"/>
                    </pic:cNvPicPr>
                  </pic:nvPicPr>
                  <pic:blipFill>
                    <a:blip r:embed="rId10"/>
                    <a:srcRect/>
                    <a:stretch>
                      <a:fillRect/>
                    </a:stretch>
                  </pic:blipFill>
                  <pic:spPr bwMode="auto">
                    <a:xfrm>
                      <a:off x="0" y="0"/>
                      <a:ext cx="1549400" cy="2324100"/>
                    </a:xfrm>
                    <a:prstGeom prst="rect">
                      <a:avLst/>
                    </a:prstGeom>
                    <a:noFill/>
                    <a:ln w="9525">
                      <a:noFill/>
                      <a:miter lim="800000"/>
                      <a:headEnd/>
                      <a:tailEnd/>
                    </a:ln>
                  </pic:spPr>
                </pic:pic>
              </a:graphicData>
            </a:graphic>
          </wp:inline>
        </w:drawing>
      </w:r>
      <w:r w:rsidR="0046693F">
        <w:rPr>
          <w:noProof/>
        </w:rPr>
        <w:drawing>
          <wp:inline distT="0" distB="0" distL="0" distR="0">
            <wp:extent cx="1762125" cy="1287538"/>
            <wp:effectExtent l="19050" t="0" r="0" b="0"/>
            <wp:docPr id="22" name="Picture 22" descr="http://www.thetelecomblog.com/wp-content/uploads/2012/08/child-lab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hetelecomblog.com/wp-content/uploads/2012/08/child-labour.jpg"/>
                    <pic:cNvPicPr>
                      <a:picLocks noChangeAspect="1" noChangeArrowheads="1"/>
                    </pic:cNvPicPr>
                  </pic:nvPicPr>
                  <pic:blipFill>
                    <a:blip r:embed="rId11"/>
                    <a:srcRect/>
                    <a:stretch>
                      <a:fillRect/>
                    </a:stretch>
                  </pic:blipFill>
                  <pic:spPr bwMode="auto">
                    <a:xfrm>
                      <a:off x="0" y="0"/>
                      <a:ext cx="1763353" cy="1288436"/>
                    </a:xfrm>
                    <a:prstGeom prst="rect">
                      <a:avLst/>
                    </a:prstGeom>
                    <a:noFill/>
                    <a:ln w="9525">
                      <a:noFill/>
                      <a:miter lim="800000"/>
                      <a:headEnd/>
                      <a:tailEnd/>
                    </a:ln>
                  </pic:spPr>
                </pic:pic>
              </a:graphicData>
            </a:graphic>
          </wp:inline>
        </w:drawing>
      </w:r>
    </w:p>
    <w:sectPr w:rsidR="009F1A7C" w:rsidRPr="00BD653E" w:rsidSect="009F1A7C">
      <w:pgSz w:w="15840" w:h="12240" w:orient="landscape"/>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rsids>
    <w:rsidRoot w:val="00BD653E"/>
    <w:rsid w:val="000E2778"/>
    <w:rsid w:val="00191D45"/>
    <w:rsid w:val="001F11C7"/>
    <w:rsid w:val="00385533"/>
    <w:rsid w:val="0046693F"/>
    <w:rsid w:val="004B589C"/>
    <w:rsid w:val="004D6642"/>
    <w:rsid w:val="005F4F12"/>
    <w:rsid w:val="00767CE2"/>
    <w:rsid w:val="00827E77"/>
    <w:rsid w:val="009C44E8"/>
    <w:rsid w:val="009C6293"/>
    <w:rsid w:val="009F1A7C"/>
    <w:rsid w:val="00B12095"/>
    <w:rsid w:val="00B772E4"/>
    <w:rsid w:val="00BA78F0"/>
    <w:rsid w:val="00BD653E"/>
    <w:rsid w:val="00D22782"/>
    <w:rsid w:val="00D806DC"/>
    <w:rsid w:val="00E84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F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3E"/>
    <w:rPr>
      <w:rFonts w:ascii="Tahoma" w:hAnsi="Tahoma" w:cs="Tahoma"/>
      <w:sz w:val="16"/>
      <w:szCs w:val="16"/>
    </w:rPr>
  </w:style>
  <w:style w:type="character" w:styleId="Strong">
    <w:name w:val="Strong"/>
    <w:basedOn w:val="DefaultParagraphFont"/>
    <w:uiPriority w:val="99"/>
    <w:qFormat/>
    <w:rsid w:val="00BD653E"/>
    <w:rPr>
      <w:b/>
      <w:bCs/>
    </w:rPr>
  </w:style>
  <w:style w:type="character" w:styleId="Hyperlink">
    <w:name w:val="Hyperlink"/>
    <w:basedOn w:val="DefaultParagraphFont"/>
    <w:uiPriority w:val="99"/>
    <w:semiHidden/>
    <w:unhideWhenUsed/>
    <w:rsid w:val="009F1A7C"/>
    <w:rPr>
      <w:color w:val="0000FF"/>
      <w:u w:val="single"/>
    </w:rPr>
  </w:style>
  <w:style w:type="character" w:customStyle="1" w:styleId="apple-converted-space">
    <w:name w:val="apple-converted-space"/>
    <w:basedOn w:val="DefaultParagraphFont"/>
    <w:rsid w:val="009F1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F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3E"/>
    <w:rPr>
      <w:rFonts w:ascii="Tahoma" w:hAnsi="Tahoma" w:cs="Tahoma"/>
      <w:sz w:val="16"/>
      <w:szCs w:val="16"/>
    </w:rPr>
  </w:style>
  <w:style w:type="character" w:styleId="Strong">
    <w:name w:val="Strong"/>
    <w:basedOn w:val="DefaultParagraphFont"/>
    <w:uiPriority w:val="99"/>
    <w:qFormat/>
    <w:rsid w:val="00BD65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244</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4</cp:revision>
  <dcterms:created xsi:type="dcterms:W3CDTF">2013-05-15T01:25:00Z</dcterms:created>
  <dcterms:modified xsi:type="dcterms:W3CDTF">2013-05-31T19:00:00Z</dcterms:modified>
</cp:coreProperties>
</file>